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97" w:rsidRPr="008D5BE1" w:rsidRDefault="004D3497" w:rsidP="004D3497">
      <w:pPr>
        <w:jc w:val="right"/>
        <w:rPr>
          <w:rFonts w:ascii="Arial" w:hAnsi="Arial" w:cs="Arial"/>
          <w:color w:val="2E74B5" w:themeColor="accent1" w:themeShade="BF"/>
          <w:u w:val="single"/>
          <w:rtl/>
        </w:rPr>
      </w:pPr>
      <w:r>
        <w:rPr>
          <w:rFonts w:ascii="Arial" w:hAnsi="Arial" w:cs="Arial"/>
          <w:color w:val="2E74B5" w:themeColor="accent1" w:themeShade="BF"/>
          <w:u w:val="single"/>
        </w:rPr>
        <w:t xml:space="preserve"> </w:t>
      </w:r>
    </w:p>
    <w:p w:rsidR="002C60CD" w:rsidRPr="006F5CD3" w:rsidRDefault="004D3497" w:rsidP="006F5CD3">
      <w:pPr>
        <w:jc w:val="center"/>
        <w:rPr>
          <w:rFonts w:hint="cs"/>
          <w:b/>
          <w:bCs/>
          <w:color w:val="4472C4" w:themeColor="accent5"/>
          <w:sz w:val="56"/>
          <w:szCs w:val="56"/>
          <w:u w:val="single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bCs/>
          <w:color w:val="4472C4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KC2W </w:t>
      </w:r>
      <w:proofErr w:type="spellStart"/>
      <w:r>
        <w:rPr>
          <w:b/>
          <w:bCs/>
          <w:color w:val="4472C4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protocal</w:t>
      </w:r>
      <w:proofErr w:type="spellEnd"/>
      <w:r>
        <w:rPr>
          <w:b/>
          <w:bCs/>
          <w:color w:val="4472C4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>
        <w:rPr>
          <w:b/>
          <w:bCs/>
          <w:color w:val="4472C4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convener</w:t>
      </w:r>
      <w:r w:rsidR="002C60CD" w:rsidRPr="009F003E">
        <w:rPr>
          <w:rFonts w:hint="cs"/>
          <w:b/>
          <w:bCs/>
          <w:color w:val="4472C4" w:themeColor="accent5"/>
          <w:sz w:val="56"/>
          <w:szCs w:val="56"/>
          <w:u w:val="single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proofErr w:type="spellStart"/>
      <w:r w:rsidR="002C60CD" w:rsidRPr="009F003E">
        <w:rPr>
          <w:rFonts w:hint="cs"/>
          <w:b/>
          <w:bCs/>
          <w:color w:val="4472C4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2C60CD" w:rsidRPr="009F003E">
        <w:rPr>
          <w:b/>
          <w:bCs/>
          <w:color w:val="4472C4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aviNet</w:t>
      </w:r>
      <w:proofErr w:type="spellEnd"/>
      <w:proofErr w:type="gramEnd"/>
    </w:p>
    <w:p w:rsidR="00C8182F" w:rsidRPr="00194A2B" w:rsidRDefault="003B5A60" w:rsidP="003B5A60">
      <w:pPr>
        <w:jc w:val="right"/>
        <w:rPr>
          <w:rFonts w:ascii="Arial" w:hAnsi="Arial" w:cs="Arial"/>
          <w:color w:val="000000" w:themeColor="text1"/>
          <w:shd w:val="clear" w:color="auto" w:fill="FFFFFF"/>
        </w:rPr>
      </w:pPr>
      <w:r w:rsidRPr="00194A2B">
        <w:rPr>
          <w:rFonts w:ascii="Arial" w:hAnsi="Arial" w:cs="Arial"/>
          <w:color w:val="000000" w:themeColor="text1"/>
          <w:shd w:val="clear" w:color="auto" w:fill="FFFFFF"/>
        </w:rPr>
        <w:t xml:space="preserve">In the complex world of marine electronics, the seamless integration of various onboard systems is vital for efficient and safe navigation. The </w:t>
      </w:r>
      <w:r w:rsidR="00510F87" w:rsidRPr="00194A2B">
        <w:rPr>
          <w:rFonts w:ascii="Arial" w:hAnsi="Arial" w:cs="Arial"/>
          <w:color w:val="000000" w:themeColor="text1"/>
          <w:shd w:val="clear" w:color="auto" w:fill="FFFFFF"/>
        </w:rPr>
        <w:t>NAVINET</w:t>
      </w:r>
      <w:r w:rsidRPr="00194A2B">
        <w:rPr>
          <w:rFonts w:ascii="Arial" w:hAnsi="Arial" w:cs="Arial"/>
          <w:color w:val="000000" w:themeColor="text1"/>
          <w:shd w:val="clear" w:color="auto" w:fill="FFFFFF"/>
        </w:rPr>
        <w:t>ET KC2W NMEA Converter is a powerful tool that ensures compatibility between NMEA0183 and NMEA2000 devices, two of the most widely used marine communication protocols. By converting data between these protocols, the KC2W</w:t>
      </w:r>
    </w:p>
    <w:p w:rsidR="00A5115A" w:rsidRPr="00A5115A" w:rsidRDefault="00A5115A" w:rsidP="003B5A60">
      <w:pPr>
        <w:jc w:val="right"/>
        <w:rPr>
          <w:rFonts w:ascii="Arial" w:hAnsi="Arial" w:cs="Arial"/>
          <w:color w:val="000000" w:themeColor="text1"/>
          <w:shd w:val="clear" w:color="auto" w:fill="FFFFFF"/>
        </w:rPr>
      </w:pPr>
    </w:p>
    <w:p w:rsidR="00A5115A" w:rsidRPr="00A5115A" w:rsidRDefault="00A5115A" w:rsidP="00A5115A">
      <w:pPr>
        <w:shd w:val="clear" w:color="auto" w:fill="FFFFFF"/>
        <w:bidi w:val="0"/>
        <w:spacing w:line="312" w:lineRule="atLeast"/>
        <w:textAlignment w:val="baseline"/>
        <w:outlineLvl w:val="1"/>
        <w:rPr>
          <w:rFonts w:ascii="Arial" w:eastAsia="Times New Roman" w:hAnsi="Arial" w:cs="Arial"/>
          <w:color w:val="2E74B5" w:themeColor="accent1" w:themeShade="BF"/>
        </w:rPr>
      </w:pPr>
      <w:r w:rsidRPr="00A5115A">
        <w:rPr>
          <w:rFonts w:ascii="Arial" w:eastAsia="Times New Roman" w:hAnsi="Arial" w:cs="Arial"/>
          <w:color w:val="2E74B5" w:themeColor="accent1" w:themeShade="BF"/>
        </w:rPr>
        <w:t>FEATURES</w:t>
      </w:r>
    </w:p>
    <w:p w:rsidR="00A5115A" w:rsidRPr="00A5115A" w:rsidRDefault="00A5115A" w:rsidP="00A5115A">
      <w:pPr>
        <w:shd w:val="clear" w:color="auto" w:fill="FFFFFF"/>
        <w:bidi w:val="0"/>
        <w:textAlignment w:val="baseline"/>
        <w:rPr>
          <w:rFonts w:ascii="Arial" w:eastAsia="Times New Roman" w:hAnsi="Arial" w:cs="Arial"/>
          <w:color w:val="3C404B"/>
        </w:rPr>
      </w:pPr>
      <w:r w:rsidRPr="00A5115A">
        <w:rPr>
          <w:rFonts w:ascii="Arial" w:eastAsia="Times New Roman" w:hAnsi="Arial" w:cs="Arial"/>
          <w:color w:val="3C404B"/>
        </w:rPr>
        <w:t>o NMEA2000 Certified</w:t>
      </w:r>
    </w:p>
    <w:p w:rsidR="00A5115A" w:rsidRPr="00A5115A" w:rsidRDefault="00A5115A" w:rsidP="00A5115A">
      <w:pPr>
        <w:shd w:val="clear" w:color="auto" w:fill="FFFFFF"/>
        <w:bidi w:val="0"/>
        <w:textAlignment w:val="baseline"/>
        <w:rPr>
          <w:rFonts w:ascii="Arial" w:eastAsia="Times New Roman" w:hAnsi="Arial" w:cs="Arial"/>
          <w:color w:val="3C404B"/>
        </w:rPr>
      </w:pPr>
      <w:r w:rsidRPr="00A5115A">
        <w:rPr>
          <w:rFonts w:ascii="Arial" w:eastAsia="Times New Roman" w:hAnsi="Arial" w:cs="Arial"/>
          <w:color w:val="3C404B"/>
        </w:rPr>
        <w:t>o Converts NMEA0183 sentences to N2K (NMEA2000) PGNs</w:t>
      </w:r>
    </w:p>
    <w:p w:rsidR="00A5115A" w:rsidRPr="00A5115A" w:rsidRDefault="00A5115A" w:rsidP="00781C87">
      <w:pPr>
        <w:shd w:val="clear" w:color="auto" w:fill="FFFFFF"/>
        <w:bidi w:val="0"/>
        <w:textAlignment w:val="baseline"/>
        <w:rPr>
          <w:rFonts w:ascii="Arial" w:eastAsia="Times New Roman" w:hAnsi="Arial" w:cs="Arial"/>
          <w:color w:val="3C404B"/>
        </w:rPr>
      </w:pPr>
      <w:r w:rsidRPr="00A5115A">
        <w:rPr>
          <w:rFonts w:ascii="Arial" w:eastAsia="Times New Roman" w:hAnsi="Arial" w:cs="Arial"/>
          <w:color w:val="3C404B"/>
        </w:rPr>
        <w:t>o Converts N2K (NMEA</w:t>
      </w:r>
      <w:r w:rsidR="00781C87">
        <w:rPr>
          <w:rFonts w:ascii="Arial" w:eastAsia="Times New Roman" w:hAnsi="Arial" w:cs="Arial"/>
          <w:color w:val="3C404B"/>
        </w:rPr>
        <w:t>2000) PGNS to NMEA0183 sentence</w:t>
      </w:r>
    </w:p>
    <w:p w:rsidR="00A5115A" w:rsidRPr="00A5115A" w:rsidRDefault="00A5115A" w:rsidP="00A5115A">
      <w:pPr>
        <w:shd w:val="clear" w:color="auto" w:fill="FFFFFF"/>
        <w:bidi w:val="0"/>
        <w:textAlignment w:val="baseline"/>
        <w:rPr>
          <w:rFonts w:ascii="Arial" w:eastAsia="Times New Roman" w:hAnsi="Arial" w:cs="Arial"/>
          <w:color w:val="3C404B"/>
        </w:rPr>
      </w:pPr>
      <w:r w:rsidRPr="00A5115A">
        <w:rPr>
          <w:rFonts w:ascii="Arial" w:eastAsia="Times New Roman" w:hAnsi="Arial" w:cs="Arial"/>
          <w:color w:val="3C404B"/>
        </w:rPr>
        <w:t xml:space="preserve">o </w:t>
      </w:r>
      <w:r w:rsidR="006F5CD3" w:rsidRPr="00A5115A">
        <w:rPr>
          <w:rFonts w:ascii="Arial" w:eastAsia="Times New Roman" w:hAnsi="Arial" w:cs="Arial"/>
          <w:color w:val="3C404B"/>
        </w:rPr>
        <w:t>Firmware</w:t>
      </w:r>
      <w:r w:rsidRPr="00A5115A">
        <w:rPr>
          <w:rFonts w:ascii="Arial" w:eastAsia="Times New Roman" w:hAnsi="Arial" w:cs="Arial"/>
          <w:color w:val="3C404B"/>
        </w:rPr>
        <w:t xml:space="preserve"> upgrade and NMEA0183 output</w:t>
      </w:r>
      <w:r w:rsidR="006F5CD3">
        <w:rPr>
          <w:rFonts w:ascii="Arial" w:eastAsia="Times New Roman" w:hAnsi="Arial" w:cs="Arial"/>
          <w:color w:val="3C404B"/>
        </w:rPr>
        <w:t xml:space="preserve"> baud-</w:t>
      </w:r>
      <w:r w:rsidR="006F5CD3" w:rsidRPr="00A5115A">
        <w:rPr>
          <w:rFonts w:ascii="Arial" w:eastAsia="Times New Roman" w:hAnsi="Arial" w:cs="Arial"/>
          <w:color w:val="3C404B"/>
        </w:rPr>
        <w:t>rate</w:t>
      </w:r>
      <w:r w:rsidRPr="00A5115A">
        <w:rPr>
          <w:rFonts w:ascii="Arial" w:eastAsia="Times New Roman" w:hAnsi="Arial" w:cs="Arial"/>
          <w:color w:val="3C404B"/>
        </w:rPr>
        <w:t xml:space="preserve"> by webpage configuration</w:t>
      </w:r>
    </w:p>
    <w:p w:rsidR="009B206D" w:rsidRPr="006F5CD3" w:rsidRDefault="00A5115A" w:rsidP="006F5CD3">
      <w:pPr>
        <w:shd w:val="clear" w:color="auto" w:fill="FFFFFF"/>
        <w:bidi w:val="0"/>
        <w:textAlignment w:val="baseline"/>
        <w:rPr>
          <w:rFonts w:ascii="Arial" w:eastAsia="Times New Roman" w:hAnsi="Arial" w:cs="Arial"/>
          <w:color w:val="3C404B"/>
        </w:rPr>
      </w:pPr>
      <w:r w:rsidRPr="00A5115A">
        <w:rPr>
          <w:rFonts w:ascii="Arial" w:eastAsia="Times New Roman" w:hAnsi="Arial" w:cs="Arial"/>
          <w:color w:val="3C404B"/>
        </w:rPr>
        <w:t>o Built-in WIFI Solution</w:t>
      </w:r>
    </w:p>
    <w:p w:rsidR="009B206D" w:rsidRPr="008D5BE1" w:rsidRDefault="009B206D" w:rsidP="003B5A60">
      <w:pPr>
        <w:jc w:val="right"/>
        <w:rPr>
          <w:rFonts w:ascii="Arial" w:hAnsi="Arial" w:cs="Arial"/>
          <w:color w:val="2E74B5" w:themeColor="accent1" w:themeShade="BF"/>
          <w:u w:val="single"/>
          <w:shd w:val="clear" w:color="auto" w:fill="FFFFFF"/>
        </w:rPr>
      </w:pPr>
      <w:r w:rsidRPr="008D5BE1">
        <w:rPr>
          <w:rFonts w:ascii="Arial" w:hAnsi="Arial" w:cs="Arial"/>
          <w:color w:val="2E74B5" w:themeColor="accent1" w:themeShade="BF"/>
          <w:u w:val="single"/>
          <w:shd w:val="clear" w:color="auto" w:fill="FFFFFF"/>
        </w:rPr>
        <w:t>SPEC.</w:t>
      </w:r>
    </w:p>
    <w:p w:rsidR="009B206D" w:rsidRPr="00A5115A" w:rsidRDefault="009B206D" w:rsidP="003B5A60">
      <w:pPr>
        <w:jc w:val="right"/>
        <w:rPr>
          <w:rFonts w:ascii="Arial" w:hAnsi="Arial" w:cs="Arial"/>
          <w:color w:val="000000" w:themeColor="text1"/>
        </w:rPr>
      </w:pPr>
      <w:r w:rsidRPr="00A5115A">
        <w:rPr>
          <w:rFonts w:ascii="Arial" w:hAnsi="Arial" w:cs="Arial"/>
          <w:color w:val="000000" w:themeColor="text1"/>
        </w:rPr>
        <w:t>Electrical: 9 ~ 30VDC</w:t>
      </w:r>
    </w:p>
    <w:p w:rsidR="009B206D" w:rsidRPr="00A5115A" w:rsidRDefault="009B206D" w:rsidP="003B5A60">
      <w:pPr>
        <w:jc w:val="right"/>
        <w:rPr>
          <w:rFonts w:ascii="Arial" w:hAnsi="Arial" w:cs="Arial"/>
          <w:color w:val="000000" w:themeColor="text1"/>
        </w:rPr>
      </w:pPr>
      <w:r w:rsidRPr="00A5115A">
        <w:rPr>
          <w:rFonts w:ascii="Arial" w:hAnsi="Arial" w:cs="Arial"/>
          <w:color w:val="000000" w:themeColor="text1"/>
        </w:rPr>
        <w:t>Current drain: 50mA at 12VDC</w:t>
      </w:r>
    </w:p>
    <w:p w:rsidR="009B206D" w:rsidRPr="00A5115A" w:rsidRDefault="009B206D" w:rsidP="003B5A60">
      <w:pPr>
        <w:jc w:val="right"/>
        <w:rPr>
          <w:rFonts w:ascii="Arial" w:hAnsi="Arial" w:cs="Arial"/>
          <w:color w:val="000000" w:themeColor="text1"/>
        </w:rPr>
      </w:pPr>
      <w:r w:rsidRPr="00A5115A">
        <w:rPr>
          <w:rFonts w:ascii="Arial" w:hAnsi="Arial" w:cs="Arial"/>
          <w:color w:val="000000" w:themeColor="text1"/>
        </w:rPr>
        <w:t>Protection: over-voltage, power transient and accidental reverse polarity protection</w:t>
      </w:r>
    </w:p>
    <w:p w:rsidR="00103443" w:rsidRPr="00A5115A" w:rsidRDefault="00103443" w:rsidP="003B5A60">
      <w:pPr>
        <w:jc w:val="right"/>
        <w:rPr>
          <w:rFonts w:ascii="Arial" w:hAnsi="Arial" w:cs="Arial"/>
          <w:color w:val="000000" w:themeColor="text1"/>
        </w:rPr>
      </w:pPr>
      <w:r w:rsidRPr="00A5115A">
        <w:rPr>
          <w:rFonts w:ascii="Arial" w:hAnsi="Arial" w:cs="Arial"/>
          <w:color w:val="000000" w:themeColor="text1"/>
        </w:rPr>
        <w:t>Power supply (N2K Port) &amp; External</w:t>
      </w:r>
    </w:p>
    <w:p w:rsidR="00103443" w:rsidRPr="00A5115A" w:rsidRDefault="002F320E" w:rsidP="003B5A60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Electrical: </w:t>
      </w:r>
      <w:proofErr w:type="spellStart"/>
      <w:r>
        <w:rPr>
          <w:rFonts w:ascii="Arial" w:hAnsi="Arial" w:cs="Arial"/>
          <w:color w:val="000000" w:themeColor="text1"/>
        </w:rPr>
        <w:t>Opto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103443" w:rsidRPr="00A5115A">
        <w:rPr>
          <w:rFonts w:ascii="Arial" w:hAnsi="Arial" w:cs="Arial"/>
          <w:color w:val="000000" w:themeColor="text1"/>
        </w:rPr>
        <w:t>isolated on N2K Can bus</w:t>
      </w:r>
    </w:p>
    <w:p w:rsidR="00103443" w:rsidRPr="00A5115A" w:rsidRDefault="00103443" w:rsidP="003B5A60">
      <w:pPr>
        <w:jc w:val="right"/>
        <w:rPr>
          <w:rFonts w:ascii="Arial" w:hAnsi="Arial" w:cs="Arial"/>
          <w:color w:val="000000" w:themeColor="text1"/>
        </w:rPr>
      </w:pPr>
    </w:p>
    <w:p w:rsidR="00103443" w:rsidRPr="008D5BE1" w:rsidRDefault="00103443" w:rsidP="00103443">
      <w:pPr>
        <w:jc w:val="right"/>
        <w:rPr>
          <w:rFonts w:ascii="Arial" w:hAnsi="Arial" w:cs="Arial"/>
          <w:color w:val="2E74B5" w:themeColor="accent1" w:themeShade="BF"/>
          <w:u w:val="single"/>
        </w:rPr>
      </w:pPr>
      <w:r w:rsidRPr="008D5BE1">
        <w:rPr>
          <w:rFonts w:ascii="Arial" w:hAnsi="Arial" w:cs="Arial"/>
          <w:color w:val="2E74B5" w:themeColor="accent1" w:themeShade="BF"/>
          <w:u w:val="single"/>
        </w:rPr>
        <w:t>Supported N2K PGNs: </w:t>
      </w:r>
    </w:p>
    <w:p w:rsidR="006F5CD3" w:rsidRPr="006F5CD3" w:rsidRDefault="00103443" w:rsidP="006F5CD3">
      <w:pPr>
        <w:jc w:val="right"/>
        <w:rPr>
          <w:rFonts w:ascii="Arial" w:hAnsi="Arial" w:cs="Arial" w:hint="cs"/>
          <w:color w:val="000000" w:themeColor="text1"/>
          <w:rtl/>
        </w:rPr>
      </w:pPr>
      <w:r w:rsidRPr="00A5115A">
        <w:rPr>
          <w:rFonts w:ascii="Arial" w:hAnsi="Arial" w:cs="Arial"/>
          <w:color w:val="000000" w:themeColor="text1"/>
        </w:rPr>
        <w:t>126992 , 127237, 127245, 127250 , 127251 , 127258 , 127488, , 128267, 128275, 129025 , 129026 , 129029 , 129033 , 129</w:t>
      </w:r>
      <w:bookmarkStart w:id="0" w:name="_GoBack"/>
      <w:bookmarkEnd w:id="0"/>
      <w:r w:rsidRPr="00A5115A">
        <w:rPr>
          <w:rFonts w:ascii="Arial" w:hAnsi="Arial" w:cs="Arial"/>
          <w:color w:val="000000" w:themeColor="text1"/>
        </w:rPr>
        <w:t>038, 129039, 129040, 129041, 129044 , 129283 , 129284 , 129291 , 129539 , 129540 , 129793 , 129794</w:t>
      </w:r>
      <w:r w:rsidR="006F5CD3" w:rsidRPr="00F71C46">
        <w:rPr>
          <w:rFonts w:ascii="Arial" w:eastAsia="Times New Roman" w:hAnsi="Arial" w:cs="Arial"/>
          <w:color w:val="111111"/>
        </w:rPr>
        <w:br/>
        <w:t>Electrical: Optical isolation on the N2K Can bus</w:t>
      </w:r>
    </w:p>
    <w:p w:rsidR="006F5CD3" w:rsidRPr="008D5BE1" w:rsidRDefault="006F5CD3" w:rsidP="00781C87">
      <w:pPr>
        <w:jc w:val="right"/>
        <w:rPr>
          <w:rFonts w:ascii="Arial" w:hAnsi="Arial" w:cs="Arial"/>
          <w:color w:val="2E74B5" w:themeColor="accent1" w:themeShade="BF"/>
          <w:u w:val="single"/>
        </w:rPr>
      </w:pPr>
      <w:r>
        <w:rPr>
          <w:rFonts w:ascii="Arial" w:eastAsia="Times New Roman" w:hAnsi="Arial" w:cs="Arial"/>
          <w:color w:val="111111"/>
        </w:rPr>
        <w:t xml:space="preserve"> </w:t>
      </w:r>
      <w:r>
        <w:rPr>
          <w:rFonts w:ascii="Arial" w:hAnsi="Arial" w:cs="Arial"/>
          <w:color w:val="2E74B5" w:themeColor="accent1" w:themeShade="BF"/>
          <w:u w:val="single"/>
        </w:rPr>
        <w:t>Supported NMEA018</w:t>
      </w:r>
      <w:r w:rsidRPr="00781C87">
        <w:rPr>
          <w:rFonts w:ascii="Arial" w:hAnsi="Arial" w:cs="Arial"/>
          <w:color w:val="2E74B5" w:themeColor="accent1" w:themeShade="BF"/>
          <w:u w:val="single"/>
        </w:rPr>
        <w:t xml:space="preserve">3 </w:t>
      </w:r>
      <w:r w:rsidR="00781C87" w:rsidRPr="00781C87">
        <w:rPr>
          <w:rFonts w:ascii="Arial" w:eastAsia="Times New Roman" w:hAnsi="Arial" w:cs="Arial"/>
          <w:color w:val="2E74B5" w:themeColor="accent1" w:themeShade="BF"/>
          <w:u w:val="single"/>
        </w:rPr>
        <w:t>sentence</w:t>
      </w:r>
    </w:p>
    <w:p w:rsidR="002F320E" w:rsidRDefault="006F5CD3" w:rsidP="006F5CD3">
      <w:pPr>
        <w:jc w:val="right"/>
        <w:rPr>
          <w:rFonts w:ascii="Arial" w:eastAsia="Times New Roman" w:hAnsi="Arial" w:cs="Arial"/>
          <w:color w:val="111111"/>
        </w:rPr>
      </w:pPr>
      <w:r w:rsidRPr="00F71C46">
        <w:rPr>
          <w:rFonts w:ascii="Arial" w:eastAsia="Times New Roman" w:hAnsi="Arial" w:cs="Arial"/>
          <w:color w:val="111111"/>
        </w:rPr>
        <w:br/>
        <w:t>Supported Signals: APB, BOD, BWC, BWW, DBT, DPT, DTM, GGA, GLL, GSA, GSV, HDG, HDM, HDT, MDA, MTW, MWD, MWV, RMC, ROT, RSA, VDM, VDO, VDR, VHW, VLW, VTG, XDR, XTE, ZDA</w:t>
      </w:r>
    </w:p>
    <w:p w:rsidR="00BC5D88" w:rsidRDefault="002F320E" w:rsidP="006F5CD3">
      <w:pPr>
        <w:jc w:val="right"/>
        <w:rPr>
          <w:rFonts w:ascii="Arial" w:hAnsi="Arial" w:cs="Arial" w:hint="cs"/>
          <w:color w:val="2E74B5" w:themeColor="accent1" w:themeShade="BF"/>
          <w:u w:val="single"/>
        </w:rPr>
      </w:pPr>
      <w:r w:rsidRPr="00F71C46">
        <w:rPr>
          <w:rFonts w:ascii="Arial" w:eastAsia="Times New Roman" w:hAnsi="Arial" w:cs="Arial"/>
          <w:color w:val="111111"/>
        </w:rPr>
        <w:t>Electrical: Opti</w:t>
      </w:r>
      <w:r>
        <w:rPr>
          <w:rFonts w:ascii="Arial" w:eastAsia="Times New Roman" w:hAnsi="Arial" w:cs="Arial"/>
          <w:color w:val="111111"/>
        </w:rPr>
        <w:t>cal isolation on RS422.</w:t>
      </w:r>
      <w:r w:rsidR="006F5CD3" w:rsidRPr="00F71C46">
        <w:rPr>
          <w:rFonts w:ascii="Arial" w:eastAsia="Times New Roman" w:hAnsi="Arial" w:cs="Arial"/>
          <w:color w:val="111111"/>
        </w:rPr>
        <w:br/>
      </w:r>
    </w:p>
    <w:p w:rsidR="008D5BE1" w:rsidRDefault="006F5CD3" w:rsidP="008D5BE1">
      <w:pPr>
        <w:jc w:val="right"/>
        <w:rPr>
          <w:rFonts w:ascii="Arial" w:hAnsi="Arial" w:cs="Arial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D5BE1" w:rsidRDefault="008D5BE1" w:rsidP="008D5BE1">
      <w:pPr>
        <w:jc w:val="right"/>
        <w:rPr>
          <w:rFonts w:ascii="Arial" w:hAnsi="Arial" w:cs="Arial"/>
          <w:color w:val="000000" w:themeColor="text1"/>
        </w:rPr>
      </w:pPr>
    </w:p>
    <w:p w:rsidR="008D5BE1" w:rsidRPr="008D5BE1" w:rsidRDefault="00510F87" w:rsidP="008D5BE1">
      <w:pPr>
        <w:jc w:val="right"/>
        <w:rPr>
          <w:rFonts w:ascii="Arial" w:hAnsi="Arial" w:cs="Arial"/>
          <w:color w:val="2E74B5" w:themeColor="accent1" w:themeShade="BF"/>
          <w:u w:val="single"/>
        </w:rPr>
      </w:pPr>
      <w:r>
        <w:rPr>
          <w:rFonts w:ascii="Arial" w:hAnsi="Arial" w:cs="Arial"/>
          <w:color w:val="2E74B5" w:themeColor="accent1" w:themeShade="BF"/>
          <w:u w:val="single"/>
        </w:rPr>
        <w:lastRenderedPageBreak/>
        <w:t>NAVINET KC2W</w:t>
      </w:r>
      <w:r w:rsidR="008D5BE1" w:rsidRPr="008D5BE1">
        <w:rPr>
          <w:rFonts w:ascii="Arial" w:hAnsi="Arial" w:cs="Arial"/>
          <w:color w:val="2E74B5" w:themeColor="accent1" w:themeShade="BF"/>
          <w:u w:val="single"/>
        </w:rPr>
        <w:t xml:space="preserve"> WIFI user manual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</w:rPr>
        <w:t>KC2W WIFI can use as a WIFI hotspot or a WIFI terminal.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1. </w:t>
      </w:r>
      <w:r w:rsidRPr="008D5BE1">
        <w:rPr>
          <w:rFonts w:ascii="Arial" w:hAnsi="Arial" w:cs="Arial"/>
          <w:color w:val="000000" w:themeColor="text1"/>
        </w:rPr>
        <w:t>As a WIFI hotspot its IP is fixed 192.168.4.1, it is used if there are no WIFI router onboard your boat.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 </w:t>
      </w:r>
      <w:r w:rsidRPr="008D5BE1">
        <w:rPr>
          <w:rFonts w:ascii="Arial" w:hAnsi="Arial" w:cs="Arial"/>
          <w:color w:val="000000" w:themeColor="text1"/>
        </w:rPr>
        <w:t>As a WIFI terminal, the IP is distributed by the WIFI router. You can check the IP as shown below. It is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</w:rPr>
        <w:t>used if there are already WIFI router onboard your boat to share the data.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8D5BE1">
        <w:rPr>
          <w:rFonts w:ascii="Arial" w:hAnsi="Arial" w:cs="Arial"/>
          <w:color w:val="000000" w:themeColor="text1"/>
        </w:rPr>
        <w:t>Note :</w:t>
      </w:r>
      <w:proofErr w:type="gramEnd"/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- </w:t>
      </w:r>
      <w:r w:rsidRPr="008D5BE1">
        <w:rPr>
          <w:rFonts w:ascii="Arial" w:hAnsi="Arial" w:cs="Arial"/>
          <w:color w:val="000000" w:themeColor="text1"/>
        </w:rPr>
        <w:t>In this manual N2K means NMEA2000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- </w:t>
      </w:r>
      <w:r w:rsidRPr="008D5BE1">
        <w:rPr>
          <w:rFonts w:ascii="Arial" w:hAnsi="Arial" w:cs="Arial"/>
          <w:color w:val="000000" w:themeColor="text1"/>
        </w:rPr>
        <w:t>PGN is the data in the N2K network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</w:rPr>
        <w:t xml:space="preserve">Configure </w:t>
      </w:r>
      <w:r w:rsidR="00510F87">
        <w:rPr>
          <w:rFonts w:ascii="Arial" w:hAnsi="Arial" w:cs="Arial"/>
          <w:color w:val="000000" w:themeColor="text1"/>
        </w:rPr>
        <w:t>NAVINET KC2W</w:t>
      </w:r>
      <w:r w:rsidRPr="008D5BE1">
        <w:rPr>
          <w:rFonts w:ascii="Arial" w:hAnsi="Arial" w:cs="Arial"/>
          <w:color w:val="000000" w:themeColor="text1"/>
        </w:rPr>
        <w:t xml:space="preserve"> WIFI module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  <w:rtl/>
        </w:rPr>
        <w:t xml:space="preserve">. </w:t>
      </w:r>
      <w:r w:rsidRPr="008D5BE1">
        <w:rPr>
          <w:rFonts w:ascii="Arial" w:hAnsi="Arial" w:cs="Arial"/>
          <w:color w:val="000000" w:themeColor="text1"/>
        </w:rPr>
        <w:t xml:space="preserve">Connect </w:t>
      </w:r>
      <w:r w:rsidR="00510F87">
        <w:rPr>
          <w:rFonts w:ascii="Arial" w:hAnsi="Arial" w:cs="Arial"/>
          <w:color w:val="000000" w:themeColor="text1"/>
        </w:rPr>
        <w:t>NAVINET KC2W</w:t>
      </w:r>
      <w:r w:rsidRPr="008D5BE1">
        <w:rPr>
          <w:rFonts w:ascii="Arial" w:hAnsi="Arial" w:cs="Arial"/>
          <w:color w:val="000000" w:themeColor="text1"/>
        </w:rPr>
        <w:t xml:space="preserve"> to N2K network, it will power up automatically</w:t>
      </w:r>
      <w:r>
        <w:rPr>
          <w:rFonts w:ascii="Arial" w:hAnsi="Arial" w:cs="Arial" w:hint="cs"/>
          <w:color w:val="000000" w:themeColor="text1"/>
          <w:rtl/>
        </w:rPr>
        <w:t xml:space="preserve">.1 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. </w:t>
      </w:r>
      <w:r w:rsidRPr="008D5BE1">
        <w:rPr>
          <w:rFonts w:ascii="Arial" w:hAnsi="Arial" w:cs="Arial"/>
          <w:color w:val="000000" w:themeColor="text1"/>
        </w:rPr>
        <w:t>Check the WIFI network on your mobile or PC</w:t>
      </w:r>
      <w:r>
        <w:rPr>
          <w:rFonts w:ascii="Arial" w:hAnsi="Arial" w:cs="Arial" w:hint="cs"/>
          <w:color w:val="000000" w:themeColor="text1"/>
          <w:rtl/>
        </w:rPr>
        <w:t>.2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  <w:rtl/>
        </w:rPr>
        <w:t xml:space="preserve">. </w:t>
      </w:r>
      <w:r w:rsidRPr="008D5BE1">
        <w:rPr>
          <w:rFonts w:ascii="Arial" w:hAnsi="Arial" w:cs="Arial"/>
          <w:color w:val="000000" w:themeColor="text1"/>
        </w:rPr>
        <w:t>Select the WIFI link starting with “KC2W”</w:t>
      </w:r>
      <w:r>
        <w:rPr>
          <w:rFonts w:ascii="Arial" w:hAnsi="Arial" w:cs="Arial" w:hint="cs"/>
          <w:color w:val="000000" w:themeColor="text1"/>
          <w:rtl/>
        </w:rPr>
        <w:t>.3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  <w:rtl/>
        </w:rPr>
        <w:t xml:space="preserve">. </w:t>
      </w:r>
      <w:r w:rsidRPr="008D5BE1">
        <w:rPr>
          <w:rFonts w:ascii="Arial" w:hAnsi="Arial" w:cs="Arial"/>
          <w:color w:val="000000" w:themeColor="text1"/>
        </w:rPr>
        <w:t xml:space="preserve">Enter the default password </w:t>
      </w:r>
      <w:proofErr w:type="gramStart"/>
      <w:r w:rsidRPr="008D5BE1">
        <w:rPr>
          <w:rFonts w:ascii="Arial" w:hAnsi="Arial" w:cs="Arial"/>
          <w:color w:val="000000" w:themeColor="text1"/>
        </w:rPr>
        <w:t>“ 12345678</w:t>
      </w:r>
      <w:proofErr w:type="gramEnd"/>
      <w:r w:rsidRPr="008D5BE1">
        <w:rPr>
          <w:rFonts w:ascii="Arial" w:hAnsi="Arial" w:cs="Arial"/>
          <w:color w:val="000000" w:themeColor="text1"/>
        </w:rPr>
        <w:t>”</w:t>
      </w:r>
      <w:r>
        <w:rPr>
          <w:rFonts w:ascii="Arial" w:hAnsi="Arial" w:cs="Arial" w:hint="cs"/>
          <w:color w:val="000000" w:themeColor="text1"/>
          <w:rtl/>
        </w:rPr>
        <w:t>.4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. </w:t>
      </w:r>
      <w:r w:rsidRPr="008D5BE1">
        <w:rPr>
          <w:rFonts w:ascii="Arial" w:hAnsi="Arial" w:cs="Arial"/>
          <w:color w:val="000000" w:themeColor="text1"/>
        </w:rPr>
        <w:t>Open the browser and enter “192.168.4.1”</w:t>
      </w:r>
      <w:r>
        <w:rPr>
          <w:rFonts w:ascii="Arial" w:hAnsi="Arial" w:cs="Arial" w:hint="cs"/>
          <w:color w:val="000000" w:themeColor="text1"/>
          <w:rtl/>
        </w:rPr>
        <w:t>.5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. </w:t>
      </w:r>
      <w:r>
        <w:rPr>
          <w:rFonts w:ascii="Arial" w:hAnsi="Arial" w:cs="Arial"/>
          <w:color w:val="000000" w:themeColor="text1"/>
        </w:rPr>
        <w:t xml:space="preserve">.6 </w:t>
      </w:r>
      <w:r w:rsidRPr="008D5BE1">
        <w:rPr>
          <w:rFonts w:ascii="Arial" w:hAnsi="Arial" w:cs="Arial"/>
          <w:color w:val="000000" w:themeColor="text1"/>
        </w:rPr>
        <w:t xml:space="preserve">You can change Spot name and Spot </w:t>
      </w:r>
      <w:proofErr w:type="spellStart"/>
      <w:r w:rsidRPr="008D5BE1">
        <w:rPr>
          <w:rFonts w:ascii="Arial" w:hAnsi="Arial" w:cs="Arial"/>
          <w:color w:val="000000" w:themeColor="text1"/>
        </w:rPr>
        <w:t>passwd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if you want or keep it as default.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. </w:t>
      </w:r>
      <w:r>
        <w:rPr>
          <w:rFonts w:ascii="Arial" w:hAnsi="Arial" w:cs="Arial"/>
          <w:color w:val="000000" w:themeColor="text1"/>
        </w:rPr>
        <w:t xml:space="preserve">7. </w:t>
      </w:r>
      <w:r w:rsidRPr="008D5BE1">
        <w:rPr>
          <w:rFonts w:ascii="Arial" w:hAnsi="Arial" w:cs="Arial"/>
          <w:color w:val="000000" w:themeColor="text1"/>
        </w:rPr>
        <w:t xml:space="preserve">If you want to change Spot name and Spot </w:t>
      </w:r>
      <w:proofErr w:type="spellStart"/>
      <w:r w:rsidRPr="008D5BE1">
        <w:rPr>
          <w:rFonts w:ascii="Arial" w:hAnsi="Arial" w:cs="Arial"/>
          <w:color w:val="000000" w:themeColor="text1"/>
        </w:rPr>
        <w:t>passwd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, click “Setting </w:t>
      </w: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to save the change.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8D5BE1">
        <w:rPr>
          <w:rFonts w:ascii="Arial" w:hAnsi="Arial" w:cs="Arial"/>
          <w:color w:val="000000" w:themeColor="text1"/>
        </w:rPr>
        <w:t>Note :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it is advised to switch off the </w:t>
      </w:r>
      <w:r w:rsidR="00510F87">
        <w:rPr>
          <w:rFonts w:ascii="Arial" w:hAnsi="Arial" w:cs="Arial"/>
          <w:color w:val="000000" w:themeColor="text1"/>
        </w:rPr>
        <w:t>NAVINET KC2W</w:t>
      </w:r>
      <w:r w:rsidRPr="008D5BE1">
        <w:rPr>
          <w:rFonts w:ascii="Arial" w:hAnsi="Arial" w:cs="Arial"/>
          <w:color w:val="000000" w:themeColor="text1"/>
        </w:rPr>
        <w:t xml:space="preserve"> and power up again to make the change valid.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2E74B5" w:themeColor="accent1" w:themeShade="BF"/>
          <w:u w:val="single"/>
        </w:rPr>
      </w:pPr>
      <w:r w:rsidRPr="008D5BE1">
        <w:rPr>
          <w:rFonts w:ascii="Arial" w:hAnsi="Arial" w:cs="Arial"/>
          <w:color w:val="2E74B5" w:themeColor="accent1" w:themeShade="BF"/>
          <w:u w:val="single"/>
        </w:rPr>
        <w:t xml:space="preserve">Use </w:t>
      </w:r>
      <w:r w:rsidR="00510F87">
        <w:rPr>
          <w:rFonts w:ascii="Arial" w:hAnsi="Arial" w:cs="Arial"/>
          <w:color w:val="2E74B5" w:themeColor="accent1" w:themeShade="BF"/>
          <w:u w:val="single"/>
        </w:rPr>
        <w:t>NAVINET KC2W</w:t>
      </w:r>
      <w:r w:rsidRPr="008D5BE1">
        <w:rPr>
          <w:rFonts w:ascii="Arial" w:hAnsi="Arial" w:cs="Arial"/>
          <w:color w:val="2E74B5" w:themeColor="accent1" w:themeShade="BF"/>
          <w:u w:val="single"/>
        </w:rPr>
        <w:t xml:space="preserve"> WIFI module as a hotspot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8D5BE1">
        <w:rPr>
          <w:rFonts w:ascii="Arial" w:hAnsi="Arial" w:cs="Arial"/>
          <w:color w:val="000000" w:themeColor="text1"/>
        </w:rPr>
        <w:t>Note :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In case it is not necessary to connect the </w:t>
      </w:r>
      <w:r w:rsidR="00510F87">
        <w:rPr>
          <w:rFonts w:ascii="Arial" w:hAnsi="Arial" w:cs="Arial"/>
          <w:color w:val="000000" w:themeColor="text1"/>
        </w:rPr>
        <w:t>NAVINET KC2W</w:t>
      </w:r>
      <w:r w:rsidRPr="008D5BE1">
        <w:rPr>
          <w:rFonts w:ascii="Arial" w:hAnsi="Arial" w:cs="Arial"/>
          <w:color w:val="000000" w:themeColor="text1"/>
        </w:rPr>
        <w:t xml:space="preserve"> WIFI module to WIFI router onboard please leave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name and </w:t>
      </w: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passw</w:t>
      </w:r>
      <w:r w:rsidR="006F5CD3">
        <w:rPr>
          <w:rFonts w:ascii="Arial" w:hAnsi="Arial" w:cs="Arial"/>
          <w:color w:val="000000" w:themeColor="text1"/>
        </w:rPr>
        <w:t>or</w:t>
      </w:r>
      <w:r w:rsidRPr="008D5BE1">
        <w:rPr>
          <w:rFonts w:ascii="Arial" w:hAnsi="Arial" w:cs="Arial"/>
          <w:color w:val="000000" w:themeColor="text1"/>
        </w:rPr>
        <w:t>d blank otherwise the WIFI module will keep trying to connect to external WIFI</w:t>
      </w:r>
      <w:r>
        <w:rPr>
          <w:rFonts w:ascii="Arial" w:hAnsi="Arial" w:cs="Arial"/>
          <w:color w:val="000000" w:themeColor="text1"/>
        </w:rPr>
        <w:t xml:space="preserve"> router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</w:rPr>
        <w:t>Use WIFI module as a WIFI terminal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1. </w:t>
      </w:r>
      <w:r w:rsidRPr="008D5BE1">
        <w:rPr>
          <w:rFonts w:ascii="Arial" w:hAnsi="Arial" w:cs="Arial"/>
          <w:color w:val="000000" w:themeColor="text1"/>
        </w:rPr>
        <w:t>Enter the name and password of the WIFI router onboard your boat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8D5BE1">
        <w:rPr>
          <w:rFonts w:ascii="Arial" w:hAnsi="Arial" w:cs="Arial"/>
          <w:color w:val="000000" w:themeColor="text1"/>
        </w:rPr>
        <w:t>Example :</w:t>
      </w:r>
      <w:proofErr w:type="gramEnd"/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</w:t>
      </w:r>
      <w:proofErr w:type="gramStart"/>
      <w:r w:rsidRPr="008D5BE1">
        <w:rPr>
          <w:rFonts w:ascii="Arial" w:hAnsi="Arial" w:cs="Arial"/>
          <w:color w:val="000000" w:themeColor="text1"/>
        </w:rPr>
        <w:t>name :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my</w:t>
      </w:r>
      <w:r w:rsidR="006F5CD3">
        <w:rPr>
          <w:rFonts w:ascii="Arial" w:hAnsi="Arial" w:cs="Arial"/>
          <w:color w:val="000000" w:themeColor="text1"/>
        </w:rPr>
        <w:t xml:space="preserve"> </w:t>
      </w:r>
      <w:r w:rsidRPr="008D5BE1">
        <w:rPr>
          <w:rFonts w:ascii="Arial" w:hAnsi="Arial" w:cs="Arial"/>
          <w:color w:val="000000" w:themeColor="text1"/>
        </w:rPr>
        <w:t>boat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</w:t>
      </w:r>
      <w:proofErr w:type="gramStart"/>
      <w:r w:rsidRPr="008D5BE1">
        <w:rPr>
          <w:rFonts w:ascii="Arial" w:hAnsi="Arial" w:cs="Arial"/>
          <w:color w:val="000000" w:themeColor="text1"/>
        </w:rPr>
        <w:t>passw</w:t>
      </w:r>
      <w:r w:rsidR="006F5CD3">
        <w:rPr>
          <w:rFonts w:ascii="Arial" w:hAnsi="Arial" w:cs="Arial"/>
          <w:color w:val="000000" w:themeColor="text1"/>
        </w:rPr>
        <w:t>or</w:t>
      </w:r>
      <w:r w:rsidRPr="008D5BE1">
        <w:rPr>
          <w:rFonts w:ascii="Arial" w:hAnsi="Arial" w:cs="Arial"/>
          <w:color w:val="000000" w:themeColor="text1"/>
        </w:rPr>
        <w:t>d :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1234abcd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 </w:t>
      </w:r>
      <w:r w:rsidRPr="008D5BE1">
        <w:rPr>
          <w:rFonts w:ascii="Arial" w:hAnsi="Arial" w:cs="Arial"/>
          <w:color w:val="000000" w:themeColor="text1"/>
        </w:rPr>
        <w:t xml:space="preserve">Click “Setting </w:t>
      </w: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>” to save the settings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8D5BE1">
        <w:rPr>
          <w:rFonts w:ascii="Arial" w:hAnsi="Arial" w:cs="Arial"/>
          <w:color w:val="000000" w:themeColor="text1"/>
        </w:rPr>
        <w:lastRenderedPageBreak/>
        <w:t>Note :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it </w:t>
      </w:r>
      <w:r>
        <w:rPr>
          <w:rFonts w:ascii="Arial" w:hAnsi="Arial" w:cs="Arial"/>
          <w:color w:val="000000" w:themeColor="text1"/>
        </w:rPr>
        <w:t>is advised to switch off the KC</w:t>
      </w:r>
      <w:r w:rsidRPr="008D5BE1">
        <w:rPr>
          <w:rFonts w:ascii="Arial" w:hAnsi="Arial" w:cs="Arial"/>
          <w:color w:val="000000" w:themeColor="text1"/>
        </w:rPr>
        <w:t>2W and power up again to make the change valid.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3. </w:t>
      </w:r>
      <w:r w:rsidRPr="008D5BE1">
        <w:rPr>
          <w:rFonts w:ascii="Arial" w:hAnsi="Arial" w:cs="Arial"/>
          <w:color w:val="000000" w:themeColor="text1"/>
        </w:rPr>
        <w:t xml:space="preserve">There </w:t>
      </w:r>
      <w:proofErr w:type="gramStart"/>
      <w:r w:rsidRPr="008D5BE1">
        <w:rPr>
          <w:rFonts w:ascii="Arial" w:hAnsi="Arial" w:cs="Arial"/>
          <w:color w:val="000000" w:themeColor="text1"/>
        </w:rPr>
        <w:t>are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a valid IP address appear when </w:t>
      </w:r>
      <w:r w:rsidR="00510F87">
        <w:rPr>
          <w:rFonts w:ascii="Arial" w:hAnsi="Arial" w:cs="Arial"/>
          <w:color w:val="000000" w:themeColor="text1"/>
        </w:rPr>
        <w:t>NAVINET KC2W</w:t>
      </w:r>
      <w:r w:rsidRPr="008D5BE1">
        <w:rPr>
          <w:rFonts w:ascii="Arial" w:hAnsi="Arial" w:cs="Arial"/>
          <w:color w:val="000000" w:themeColor="text1"/>
        </w:rPr>
        <w:t xml:space="preserve"> WIFI module successfully connected to WIFI router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</w:rPr>
        <w:t>onboard.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4. </w:t>
      </w:r>
      <w:r w:rsidRPr="008D5BE1">
        <w:rPr>
          <w:rFonts w:ascii="Arial" w:hAnsi="Arial" w:cs="Arial"/>
          <w:color w:val="000000" w:themeColor="text1"/>
        </w:rPr>
        <w:t>Then you can configure the IP and port in the application software, please study the below chapter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>“</w:t>
      </w:r>
      <w:r w:rsidRPr="008D5BE1">
        <w:rPr>
          <w:rFonts w:ascii="Arial" w:hAnsi="Arial" w:cs="Arial"/>
          <w:color w:val="000000" w:themeColor="text1"/>
        </w:rPr>
        <w:t>Example of using NMEA data of KC2W through WIFI network”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</w:rPr>
        <w:t>Example of using NMEA data of KC2W through WIFI network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</w:rPr>
        <w:t xml:space="preserve">There are two ways to access </w:t>
      </w:r>
      <w:r w:rsidR="00510F87">
        <w:rPr>
          <w:rFonts w:ascii="Arial" w:hAnsi="Arial" w:cs="Arial"/>
          <w:color w:val="000000" w:themeColor="text1"/>
        </w:rPr>
        <w:t>NAVINET KC2</w:t>
      </w:r>
      <w:proofErr w:type="gramStart"/>
      <w:r w:rsidR="00510F87">
        <w:rPr>
          <w:rFonts w:ascii="Arial" w:hAnsi="Arial" w:cs="Arial"/>
          <w:color w:val="000000" w:themeColor="text1"/>
        </w:rPr>
        <w:t>W</w:t>
      </w:r>
      <w:r w:rsidRPr="008D5BE1">
        <w:rPr>
          <w:rFonts w:ascii="Arial" w:hAnsi="Arial" w:cs="Arial"/>
          <w:color w:val="000000" w:themeColor="text1"/>
        </w:rPr>
        <w:t xml:space="preserve"> :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Hot Spot or WIFI Terminal</w:t>
      </w:r>
    </w:p>
    <w:p w:rsidR="008D5BE1" w:rsidRPr="00426471" w:rsidRDefault="00426471" w:rsidP="00426471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 w:hint="cs"/>
          <w:color w:val="000000" w:themeColor="text1"/>
        </w:rPr>
        <w:t xml:space="preserve"> </w:t>
      </w:r>
      <w:r w:rsidR="008D5BE1" w:rsidRPr="008D5BE1">
        <w:rPr>
          <w:rFonts w:ascii="Arial" w:hAnsi="Arial" w:cs="Arial"/>
          <w:color w:val="000000" w:themeColor="text1"/>
        </w:rPr>
        <w:t xml:space="preserve">If there is no WIFI router onboard, </w:t>
      </w:r>
      <w:r w:rsidR="00510F87">
        <w:rPr>
          <w:rFonts w:ascii="Arial" w:hAnsi="Arial" w:cs="Arial"/>
          <w:color w:val="000000" w:themeColor="text1"/>
        </w:rPr>
        <w:t>NAVINET KC2W</w:t>
      </w:r>
      <w:r w:rsidR="008D5BE1" w:rsidRPr="008D5BE1">
        <w:rPr>
          <w:rFonts w:ascii="Arial" w:hAnsi="Arial" w:cs="Arial"/>
          <w:color w:val="000000" w:themeColor="text1"/>
        </w:rPr>
        <w:t xml:space="preserve"> is used as a hot spot</w:t>
      </w:r>
      <w:r>
        <w:rPr>
          <w:rFonts w:ascii="Arial" w:hAnsi="Arial" w:cs="Arial"/>
          <w:color w:val="000000" w:themeColor="text1"/>
        </w:rPr>
        <w:t>.</w:t>
      </w:r>
    </w:p>
    <w:p w:rsidR="008D5BE1" w:rsidRPr="008D5BE1" w:rsidRDefault="00426471" w:rsidP="00426471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 w:hint="cs"/>
          <w:color w:val="000000" w:themeColor="text1"/>
        </w:rPr>
        <w:t xml:space="preserve">   </w:t>
      </w:r>
      <w:r w:rsidR="008D5BE1" w:rsidRPr="008D5BE1">
        <w:rPr>
          <w:rFonts w:ascii="Arial" w:hAnsi="Arial" w:cs="Arial"/>
          <w:color w:val="000000" w:themeColor="text1"/>
          <w:rtl/>
        </w:rPr>
        <w:t xml:space="preserve"> </w:t>
      </w:r>
      <w:r w:rsidR="008D5BE1" w:rsidRPr="008D5BE1">
        <w:rPr>
          <w:rFonts w:ascii="Arial" w:hAnsi="Arial" w:cs="Arial"/>
          <w:color w:val="000000" w:themeColor="text1"/>
        </w:rPr>
        <w:t xml:space="preserve">Connect PC WIFI network to </w:t>
      </w:r>
      <w:r w:rsidR="00510F87">
        <w:rPr>
          <w:rFonts w:ascii="Arial" w:hAnsi="Arial" w:cs="Arial"/>
          <w:color w:val="000000" w:themeColor="text1"/>
        </w:rPr>
        <w:t>NAVINET KC2W</w:t>
      </w:r>
      <w:r w:rsidR="008D5BE1" w:rsidRPr="008D5BE1">
        <w:rPr>
          <w:rFonts w:ascii="Arial" w:hAnsi="Arial" w:cs="Arial"/>
          <w:color w:val="000000" w:themeColor="text1"/>
        </w:rPr>
        <w:t xml:space="preserve"> hot spot</w:t>
      </w:r>
    </w:p>
    <w:p w:rsidR="008D5BE1" w:rsidRPr="00426471" w:rsidRDefault="00426471" w:rsidP="00426471">
      <w:pPr>
        <w:jc w:val="right"/>
        <w:rPr>
          <w:rFonts w:ascii="Arial" w:hAnsi="Arial" w:cs="Arial"/>
          <w:color w:val="2E74B5" w:themeColor="accent1" w:themeShade="BF"/>
          <w:u w:val="single"/>
        </w:rPr>
      </w:pPr>
      <w:r w:rsidRPr="00426471">
        <w:rPr>
          <w:rFonts w:ascii="Arial" w:hAnsi="Arial" w:cs="Arial" w:hint="cs"/>
          <w:color w:val="2E74B5" w:themeColor="accent1" w:themeShade="BF"/>
        </w:rPr>
        <w:t xml:space="preserve">  </w:t>
      </w:r>
      <w:r w:rsidR="008D5BE1" w:rsidRPr="00426471">
        <w:rPr>
          <w:rFonts w:ascii="Arial" w:hAnsi="Arial" w:cs="Arial"/>
          <w:color w:val="2E74B5" w:themeColor="accent1" w:themeShade="BF"/>
          <w:u w:val="single"/>
        </w:rPr>
        <w:t>We use OPENCPN PC version as an example:</w:t>
      </w:r>
    </w:p>
    <w:p w:rsidR="008D5BE1" w:rsidRPr="008D5BE1" w:rsidRDefault="008D5BE1" w:rsidP="0042647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</w:rPr>
        <w:t>Open OPENCPN and click</w:t>
      </w:r>
    </w:p>
    <w:p w:rsidR="008D5BE1" w:rsidRPr="00426471" w:rsidRDefault="00426471" w:rsidP="00426471">
      <w:pPr>
        <w:pStyle w:val="aa"/>
        <w:numPr>
          <w:ilvl w:val="0"/>
          <w:numId w:val="1"/>
        </w:numPr>
        <w:jc w:val="right"/>
        <w:rPr>
          <w:rFonts w:ascii="Arial" w:hAnsi="Arial" w:cs="Arial"/>
          <w:color w:val="000000" w:themeColor="text1"/>
          <w:rtl/>
        </w:rPr>
      </w:pPr>
      <w:r w:rsidRPr="00426471">
        <w:rPr>
          <w:rFonts w:ascii="Arial" w:hAnsi="Arial" w:cs="Arial" w:hint="cs"/>
          <w:color w:val="000000" w:themeColor="text1"/>
        </w:rPr>
        <w:t xml:space="preserve"> </w:t>
      </w:r>
      <w:r w:rsidR="008D5BE1" w:rsidRPr="00426471">
        <w:rPr>
          <w:rFonts w:ascii="Arial" w:hAnsi="Arial" w:cs="Arial"/>
          <w:color w:val="000000" w:themeColor="text1"/>
        </w:rPr>
        <w:t>Select “Add Connection”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1.4) </w:t>
      </w:r>
      <w:r w:rsidRPr="008D5BE1">
        <w:rPr>
          <w:rFonts w:ascii="Arial" w:hAnsi="Arial" w:cs="Arial"/>
          <w:color w:val="000000" w:themeColor="text1"/>
        </w:rPr>
        <w:t>Select “Network”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1.5) </w:t>
      </w:r>
      <w:r w:rsidRPr="008D5BE1">
        <w:rPr>
          <w:rFonts w:ascii="Arial" w:hAnsi="Arial" w:cs="Arial"/>
          <w:color w:val="000000" w:themeColor="text1"/>
        </w:rPr>
        <w:t>Fill the network information as shown below.</w:t>
      </w:r>
    </w:p>
    <w:p w:rsidR="008D5BE1" w:rsidRPr="008D5BE1" w:rsidRDefault="008D5BE1" w:rsidP="0042647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  <w:rtl/>
        </w:rPr>
        <w:t xml:space="preserve">1.6) </w:t>
      </w:r>
      <w:r w:rsidRPr="008D5BE1">
        <w:rPr>
          <w:rFonts w:ascii="Arial" w:hAnsi="Arial" w:cs="Arial"/>
          <w:color w:val="000000" w:themeColor="text1"/>
        </w:rPr>
        <w:t xml:space="preserve">You can then see the data sending from </w:t>
      </w:r>
      <w:r w:rsidR="00510F87">
        <w:rPr>
          <w:rFonts w:ascii="Arial" w:hAnsi="Arial" w:cs="Arial"/>
          <w:color w:val="000000" w:themeColor="text1"/>
        </w:rPr>
        <w:t>NAVINET KC2W</w:t>
      </w:r>
      <w:r w:rsidRPr="008D5BE1">
        <w:rPr>
          <w:rFonts w:ascii="Arial" w:hAnsi="Arial" w:cs="Arial"/>
          <w:color w:val="000000" w:themeColor="text1"/>
        </w:rPr>
        <w:t xml:space="preserve"> through hot spot.</w:t>
      </w:r>
    </w:p>
    <w:p w:rsidR="008D5BE1" w:rsidRPr="008D5BE1" w:rsidRDefault="008D5BE1" w:rsidP="0042647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>2</w:t>
      </w:r>
      <w:r w:rsidR="00426471">
        <w:rPr>
          <w:rFonts w:ascii="Arial" w:hAnsi="Arial" w:cs="Arial" w:hint="cs"/>
          <w:color w:val="000000" w:themeColor="text1"/>
        </w:rPr>
        <w:t xml:space="preserve"> </w:t>
      </w:r>
      <w:r w:rsidRPr="008D5BE1">
        <w:rPr>
          <w:rFonts w:ascii="Arial" w:hAnsi="Arial" w:cs="Arial"/>
          <w:color w:val="000000" w:themeColor="text1"/>
          <w:rtl/>
        </w:rPr>
        <w:t xml:space="preserve"> </w:t>
      </w:r>
      <w:r w:rsidRPr="00426471">
        <w:rPr>
          <w:rFonts w:ascii="Arial" w:hAnsi="Arial" w:cs="Arial"/>
          <w:color w:val="2E74B5" w:themeColor="accent1" w:themeShade="BF"/>
          <w:u w:val="single"/>
        </w:rPr>
        <w:t xml:space="preserve">Connect </w:t>
      </w:r>
      <w:r w:rsidR="00510F87">
        <w:rPr>
          <w:rFonts w:ascii="Arial" w:hAnsi="Arial" w:cs="Arial"/>
          <w:color w:val="2E74B5" w:themeColor="accent1" w:themeShade="BF"/>
          <w:u w:val="single"/>
        </w:rPr>
        <w:t>NAVINET KC2W</w:t>
      </w:r>
      <w:r w:rsidRPr="00426471">
        <w:rPr>
          <w:rFonts w:ascii="Arial" w:hAnsi="Arial" w:cs="Arial"/>
          <w:color w:val="2E74B5" w:themeColor="accent1" w:themeShade="BF"/>
          <w:u w:val="single"/>
        </w:rPr>
        <w:t xml:space="preserve"> to WIFI router onboard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2.1) </w:t>
      </w:r>
      <w:r w:rsidRPr="008D5BE1">
        <w:rPr>
          <w:rFonts w:ascii="Arial" w:hAnsi="Arial" w:cs="Arial"/>
          <w:color w:val="000000" w:themeColor="text1"/>
        </w:rPr>
        <w:t xml:space="preserve">Enter the </w:t>
      </w: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name and </w:t>
      </w: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5BE1">
        <w:rPr>
          <w:rFonts w:ascii="Arial" w:hAnsi="Arial" w:cs="Arial"/>
          <w:color w:val="000000" w:themeColor="text1"/>
        </w:rPr>
        <w:t>passwd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as mentioned above.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8D5BE1">
        <w:rPr>
          <w:rFonts w:ascii="Arial" w:hAnsi="Arial" w:cs="Arial"/>
          <w:color w:val="000000" w:themeColor="text1"/>
        </w:rPr>
        <w:t>Note :</w:t>
      </w:r>
      <w:proofErr w:type="gramEnd"/>
      <w:r w:rsidRPr="008D5BE1">
        <w:rPr>
          <w:rFonts w:ascii="Arial" w:hAnsi="Arial" w:cs="Arial"/>
          <w:color w:val="000000" w:themeColor="text1"/>
        </w:rPr>
        <w:t xml:space="preserve"> In case it is not necessary to connect the </w:t>
      </w:r>
      <w:r w:rsidR="00510F87">
        <w:rPr>
          <w:rFonts w:ascii="Arial" w:hAnsi="Arial" w:cs="Arial"/>
          <w:color w:val="000000" w:themeColor="text1"/>
        </w:rPr>
        <w:t>NAVINET KC2W</w:t>
      </w:r>
      <w:r w:rsidRPr="008D5BE1">
        <w:rPr>
          <w:rFonts w:ascii="Arial" w:hAnsi="Arial" w:cs="Arial"/>
          <w:color w:val="000000" w:themeColor="text1"/>
        </w:rPr>
        <w:t xml:space="preserve"> WIFI module to WIFI router onboard please leave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name and </w:t>
      </w:r>
      <w:proofErr w:type="spellStart"/>
      <w:r w:rsidRPr="008D5BE1">
        <w:rPr>
          <w:rFonts w:ascii="Arial" w:hAnsi="Arial" w:cs="Arial"/>
          <w:color w:val="000000" w:themeColor="text1"/>
        </w:rPr>
        <w:t>Wifi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5BE1">
        <w:rPr>
          <w:rFonts w:ascii="Arial" w:hAnsi="Arial" w:cs="Arial"/>
          <w:color w:val="000000" w:themeColor="text1"/>
        </w:rPr>
        <w:t>passwd</w:t>
      </w:r>
      <w:proofErr w:type="spellEnd"/>
      <w:r w:rsidRPr="008D5BE1">
        <w:rPr>
          <w:rFonts w:ascii="Arial" w:hAnsi="Arial" w:cs="Arial"/>
          <w:color w:val="000000" w:themeColor="text1"/>
        </w:rPr>
        <w:t xml:space="preserve"> blank otherwise the WIFI module will keep trying to connect to external WIFI</w:t>
      </w:r>
    </w:p>
    <w:p w:rsidR="008D5BE1" w:rsidRPr="008D5BE1" w:rsidRDefault="008D5BE1" w:rsidP="0042647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</w:rPr>
        <w:t>router.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2.2) </w:t>
      </w:r>
      <w:r w:rsidRPr="00426471">
        <w:rPr>
          <w:rFonts w:ascii="Arial" w:hAnsi="Arial" w:cs="Arial"/>
          <w:color w:val="2E74B5" w:themeColor="accent1" w:themeShade="BF"/>
          <w:u w:val="single"/>
        </w:rPr>
        <w:t>Connect PC WIFI network to WIFI router onboard</w:t>
      </w:r>
      <w:r w:rsidRPr="008D5BE1">
        <w:rPr>
          <w:rFonts w:ascii="Arial" w:hAnsi="Arial" w:cs="Arial"/>
          <w:color w:val="000000" w:themeColor="text1"/>
        </w:rPr>
        <w:t>.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2.3) </w:t>
      </w:r>
      <w:r w:rsidRPr="008D5BE1">
        <w:rPr>
          <w:rFonts w:ascii="Arial" w:hAnsi="Arial" w:cs="Arial"/>
          <w:color w:val="000000" w:themeColor="text1"/>
        </w:rPr>
        <w:t>We also use OPENCPN PC version as an example: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</w:rPr>
        <w:t>Open OPENCPN and click</w:t>
      </w:r>
    </w:p>
    <w:p w:rsidR="008D5BE1" w:rsidRPr="008D5BE1" w:rsidRDefault="008D5BE1" w:rsidP="0042647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2.4) </w:t>
      </w:r>
      <w:r w:rsidRPr="008D5BE1">
        <w:rPr>
          <w:rFonts w:ascii="Arial" w:hAnsi="Arial" w:cs="Arial"/>
          <w:color w:val="000000" w:themeColor="text1"/>
        </w:rPr>
        <w:t>Select “Add Connection”</w:t>
      </w:r>
    </w:p>
    <w:p w:rsidR="008D5BE1" w:rsidRP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2.5) </w:t>
      </w:r>
      <w:r w:rsidRPr="008D5BE1">
        <w:rPr>
          <w:rFonts w:ascii="Arial" w:hAnsi="Arial" w:cs="Arial"/>
          <w:color w:val="000000" w:themeColor="text1"/>
        </w:rPr>
        <w:t>Select “Network”</w:t>
      </w:r>
    </w:p>
    <w:p w:rsidR="008D5BE1" w:rsidRPr="00426471" w:rsidRDefault="008D5BE1" w:rsidP="00426471">
      <w:pPr>
        <w:jc w:val="right"/>
        <w:rPr>
          <w:rFonts w:ascii="Arial" w:hAnsi="Arial" w:cs="Arial"/>
          <w:color w:val="000000" w:themeColor="text1"/>
          <w:rtl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2.6) </w:t>
      </w:r>
      <w:r w:rsidRPr="008D5BE1">
        <w:rPr>
          <w:rFonts w:ascii="Arial" w:hAnsi="Arial" w:cs="Arial"/>
          <w:color w:val="000000" w:themeColor="text1"/>
        </w:rPr>
        <w:t>Fill the net</w:t>
      </w:r>
      <w:r w:rsidR="00426471">
        <w:rPr>
          <w:rFonts w:ascii="Arial" w:hAnsi="Arial" w:cs="Arial"/>
          <w:color w:val="000000" w:themeColor="text1"/>
        </w:rPr>
        <w:t>work information as shown below</w:t>
      </w:r>
    </w:p>
    <w:p w:rsidR="008D5BE1" w:rsidRDefault="008D5BE1" w:rsidP="008D5BE1">
      <w:pPr>
        <w:jc w:val="right"/>
        <w:rPr>
          <w:rFonts w:ascii="Arial" w:hAnsi="Arial" w:cs="Arial"/>
          <w:color w:val="000000" w:themeColor="text1"/>
        </w:rPr>
      </w:pPr>
      <w:r w:rsidRPr="008D5BE1">
        <w:rPr>
          <w:rFonts w:ascii="Arial" w:hAnsi="Arial" w:cs="Arial"/>
          <w:color w:val="000000" w:themeColor="text1"/>
          <w:rtl/>
        </w:rPr>
        <w:t xml:space="preserve">2.7) </w:t>
      </w:r>
      <w:r w:rsidRPr="008D5BE1">
        <w:rPr>
          <w:rFonts w:ascii="Arial" w:hAnsi="Arial" w:cs="Arial"/>
          <w:color w:val="000000" w:themeColor="text1"/>
        </w:rPr>
        <w:t>You can then see the</w:t>
      </w:r>
    </w:p>
    <w:p w:rsidR="008D5BE1" w:rsidRDefault="008D5BE1" w:rsidP="008D5BE1">
      <w:pPr>
        <w:jc w:val="right"/>
        <w:rPr>
          <w:rFonts w:ascii="Arial" w:hAnsi="Arial" w:cs="Arial"/>
          <w:color w:val="000000" w:themeColor="text1"/>
          <w:rtl/>
        </w:rPr>
      </w:pPr>
    </w:p>
    <w:p w:rsidR="008D5BE1" w:rsidRDefault="008D5BE1" w:rsidP="008D5BE1">
      <w:pPr>
        <w:jc w:val="right"/>
        <w:rPr>
          <w:rFonts w:ascii="Arial" w:hAnsi="Arial" w:cs="Arial"/>
          <w:color w:val="000000" w:themeColor="text1"/>
        </w:rPr>
      </w:pPr>
    </w:p>
    <w:p w:rsidR="008D5BE1" w:rsidRDefault="008D5BE1" w:rsidP="008D5BE1">
      <w:pPr>
        <w:jc w:val="right"/>
        <w:rPr>
          <w:rFonts w:ascii="Arial" w:hAnsi="Arial" w:cs="Arial"/>
          <w:color w:val="000000" w:themeColor="text1"/>
        </w:rPr>
      </w:pPr>
    </w:p>
    <w:p w:rsidR="008D5BE1" w:rsidRDefault="008D5BE1" w:rsidP="00426471">
      <w:pPr>
        <w:jc w:val="center"/>
        <w:rPr>
          <w:rFonts w:ascii="Arial" w:hAnsi="Arial" w:cs="Arial"/>
          <w:color w:val="000000" w:themeColor="text1"/>
          <w:rtl/>
        </w:rPr>
      </w:pPr>
      <w:r>
        <w:rPr>
          <w:noProof/>
        </w:rPr>
        <w:drawing>
          <wp:inline distT="0" distB="0" distL="0" distR="0" wp14:anchorId="1412A0FA" wp14:editId="18EDF0F1">
            <wp:extent cx="5400136" cy="2776855"/>
            <wp:effectExtent l="0" t="0" r="0" b="4445"/>
            <wp:docPr id="1" name="תמונה 1" descr="Snipaste 2024 08 15 15 32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ipaste 2024 08 15 15 32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05" cy="280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A0B" w:rsidRDefault="00162A0B" w:rsidP="00426471">
      <w:pPr>
        <w:jc w:val="center"/>
        <w:rPr>
          <w:rFonts w:ascii="Arial" w:hAnsi="Arial" w:cs="Arial"/>
          <w:color w:val="000000" w:themeColor="text1"/>
        </w:rPr>
      </w:pPr>
    </w:p>
    <w:p w:rsidR="00162A0B" w:rsidRDefault="00162A0B" w:rsidP="00426471">
      <w:pPr>
        <w:jc w:val="center"/>
        <w:rPr>
          <w:rFonts w:ascii="Arial" w:hAnsi="Arial" w:cs="Arial"/>
          <w:color w:val="000000" w:themeColor="text1"/>
        </w:rPr>
      </w:pPr>
    </w:p>
    <w:p w:rsidR="00162A0B" w:rsidRDefault="00162A0B" w:rsidP="00426471">
      <w:pPr>
        <w:jc w:val="center"/>
        <w:rPr>
          <w:rFonts w:ascii="Arial" w:hAnsi="Arial" w:cs="Arial"/>
          <w:color w:val="000000" w:themeColor="text1"/>
        </w:rPr>
      </w:pPr>
    </w:p>
    <w:p w:rsidR="00162A0B" w:rsidRDefault="00162A0B" w:rsidP="00162A0B">
      <w:pPr>
        <w:jc w:val="right"/>
        <w:rPr>
          <w:rFonts w:ascii="Arial" w:hAnsi="Arial" w:cs="Arial"/>
          <w:color w:val="000000" w:themeColor="text1"/>
        </w:rPr>
      </w:pP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N2K and NMEA0183 bidirectional converter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  <w:rtl/>
        </w:rPr>
      </w:pP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162A0B">
        <w:rPr>
          <w:rFonts w:ascii="Arial" w:hAnsi="Arial" w:cs="Arial"/>
          <w:color w:val="000000" w:themeColor="text1"/>
        </w:rPr>
        <w:t>Note :</w:t>
      </w:r>
      <w:proofErr w:type="gramEnd"/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In this manual N2K means NMEA2000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PGN is the data in the N2K network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Verifying the contents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When you first open the box of your </w:t>
      </w:r>
      <w:r>
        <w:rPr>
          <w:rFonts w:ascii="Arial" w:hAnsi="Arial" w:cs="Arial"/>
          <w:color w:val="000000" w:themeColor="text1"/>
        </w:rPr>
        <w:t>NAVINET KC2W</w:t>
      </w:r>
      <w:r w:rsidRPr="00162A0B">
        <w:rPr>
          <w:rFonts w:ascii="Arial" w:hAnsi="Arial" w:cs="Arial"/>
          <w:color w:val="000000" w:themeColor="text1"/>
        </w:rPr>
        <w:t>, N2K and NMEA0183 bidirectional converter, please confirm that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you have the following items inside the box: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>
        <w:rPr>
          <w:rFonts w:ascii="Arial" w:hAnsi="Arial" w:cs="Arial"/>
          <w:color w:val="000000" w:themeColor="text1"/>
        </w:rPr>
        <w:t>NAVINET KC2W</w:t>
      </w:r>
      <w:r w:rsidRPr="00162A0B">
        <w:rPr>
          <w:rFonts w:ascii="Arial" w:hAnsi="Arial" w:cs="Arial"/>
          <w:color w:val="000000" w:themeColor="text1"/>
        </w:rPr>
        <w:t xml:space="preserve"> main unit attached one end 1.2 meters cable with M12 male 5 pins connector (N2K) and the other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end 1.2 </w:t>
      </w:r>
      <w:proofErr w:type="gramStart"/>
      <w:r w:rsidRPr="00162A0B">
        <w:rPr>
          <w:rFonts w:ascii="Arial" w:hAnsi="Arial" w:cs="Arial"/>
          <w:color w:val="000000" w:themeColor="text1"/>
        </w:rPr>
        <w:t>meters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cable with open wires (NMEA0183)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Mounting screws X 4 pcs.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Manual (quick installation manual)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Interconnections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  <w:rtl/>
        </w:rPr>
      </w:pP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Descriptions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NAVINET KC2W</w:t>
      </w:r>
      <w:r w:rsidRPr="00162A0B">
        <w:rPr>
          <w:rFonts w:ascii="Arial" w:hAnsi="Arial" w:cs="Arial"/>
          <w:color w:val="000000" w:themeColor="text1"/>
        </w:rPr>
        <w:t xml:space="preserve"> is a bi-directional converter, it converts NMEA0183 sentences to N2K PGNs and converts N2K PGNs to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NMEA0183 sentences.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NAVINET KC2W</w:t>
      </w:r>
      <w:r w:rsidRPr="00162A0B">
        <w:rPr>
          <w:rFonts w:ascii="Arial" w:hAnsi="Arial" w:cs="Arial"/>
          <w:color w:val="000000" w:themeColor="text1"/>
        </w:rPr>
        <w:t xml:space="preserve"> is for individual user or marine electronic company if they </w:t>
      </w:r>
      <w:r w:rsidR="006F5CD3" w:rsidRPr="00162A0B">
        <w:rPr>
          <w:rFonts w:ascii="Arial" w:hAnsi="Arial" w:cs="Arial"/>
          <w:color w:val="000000" w:themeColor="text1"/>
        </w:rPr>
        <w:t>want: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 xml:space="preserve">Connect equipment with only support NMEA0183 to the N2K network or vice </w:t>
      </w:r>
      <w:r w:rsidR="006F5CD3" w:rsidRPr="00162A0B">
        <w:rPr>
          <w:rFonts w:ascii="Arial" w:hAnsi="Arial" w:cs="Arial"/>
          <w:color w:val="000000" w:themeColor="text1"/>
        </w:rPr>
        <w:t>versa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Install N2K network onboard but they have equipment onboard only support NMEA0183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Sharing PGNs and NMEA0183 sentences from their equipment onboard with their mobile phone or tablet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  <w:rtl/>
        </w:rPr>
      </w:pP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1. </w:t>
      </w:r>
      <w:r w:rsidRPr="00162A0B">
        <w:rPr>
          <w:rFonts w:ascii="Arial" w:hAnsi="Arial" w:cs="Arial"/>
          <w:color w:val="000000" w:themeColor="text1"/>
        </w:rPr>
        <w:t>External power input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On some circumstance if there is no power from the N2K network you can connect an external power to your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NAVINET KC2W</w:t>
      </w:r>
      <w:r w:rsidRPr="00162A0B">
        <w:rPr>
          <w:rFonts w:ascii="Arial" w:hAnsi="Arial" w:cs="Arial"/>
          <w:color w:val="000000" w:themeColor="text1"/>
        </w:rPr>
        <w:t xml:space="preserve"> with polarity as shown. The input voltage range is from 9VDC to 30VDC.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proofErr w:type="gramStart"/>
      <w:r w:rsidRPr="00162A0B">
        <w:rPr>
          <w:rFonts w:ascii="Arial" w:hAnsi="Arial" w:cs="Arial"/>
          <w:color w:val="000000" w:themeColor="text1"/>
        </w:rPr>
        <w:t>Note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Please DO NOT any power to this terminal if there are power from N2K network.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2. </w:t>
      </w:r>
      <w:r w:rsidRPr="00162A0B">
        <w:rPr>
          <w:rFonts w:ascii="Arial" w:hAnsi="Arial" w:cs="Arial"/>
          <w:color w:val="000000" w:themeColor="text1"/>
        </w:rPr>
        <w:t>Lower LED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It has two </w:t>
      </w:r>
      <w:proofErr w:type="gramStart"/>
      <w:r w:rsidRPr="00162A0B">
        <w:rPr>
          <w:rFonts w:ascii="Arial" w:hAnsi="Arial" w:cs="Arial"/>
          <w:color w:val="000000" w:themeColor="text1"/>
        </w:rPr>
        <w:t>functions :</w:t>
      </w:r>
      <w:proofErr w:type="gramEnd"/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Power indicator, it lights up when there is power from N2K or you connected the external power input.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N2K data indicator, it is flashing when there are data detected on N2K network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1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There are PGN input and output on N2K port, quick flash 1 second then light up 1 second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alternatively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2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Only PGN output appear on N2K port (no input), quick flash 1 second and OFF 1 second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alternatively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3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Only PGN input appear on N2K port(no output), light up 1 second and OFF 1 second alternatively.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4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No PGN input or output on N2K port, light up only indicate power up.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3. </w:t>
      </w:r>
      <w:r w:rsidRPr="00162A0B">
        <w:rPr>
          <w:rFonts w:ascii="Arial" w:hAnsi="Arial" w:cs="Arial"/>
          <w:color w:val="000000" w:themeColor="text1"/>
        </w:rPr>
        <w:t>Upper LED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It is NMEA0183 data indicator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lastRenderedPageBreak/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1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There are NMEA0183 sentences input and output appear on NMEA0183 port, quick flash 1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second and light up 1 second alternatively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2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Only NMEA0183 sentences output appear on NMEA0183 port (no input), quick flash 1 second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and OFF 1 second alternatively.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3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Only NMEA0183 sentences input appear on NMEA0183 port (no output), light up 1 second and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>OFF 1 second alternatively.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Status </w:t>
      </w:r>
      <w:proofErr w:type="gramStart"/>
      <w:r w:rsidRPr="00162A0B">
        <w:rPr>
          <w:rFonts w:ascii="Arial" w:hAnsi="Arial" w:cs="Arial"/>
          <w:color w:val="000000" w:themeColor="text1"/>
        </w:rPr>
        <w:t>4 :</w:t>
      </w:r>
      <w:proofErr w:type="gramEnd"/>
      <w:r w:rsidRPr="00162A0B">
        <w:rPr>
          <w:rFonts w:ascii="Arial" w:hAnsi="Arial" w:cs="Arial"/>
          <w:color w:val="000000" w:themeColor="text1"/>
        </w:rPr>
        <w:t xml:space="preserve"> No NMEA0183 sentences input or output appear on NMEA0183 port, OFF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4. </w:t>
      </w:r>
      <w:r w:rsidRPr="00162A0B">
        <w:rPr>
          <w:rFonts w:ascii="Arial" w:hAnsi="Arial" w:cs="Arial"/>
          <w:color w:val="000000" w:themeColor="text1"/>
        </w:rPr>
        <w:t>WIFI module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</w:rPr>
        <w:t xml:space="preserve">It has two </w:t>
      </w:r>
      <w:proofErr w:type="gramStart"/>
      <w:r w:rsidRPr="00162A0B">
        <w:rPr>
          <w:rFonts w:ascii="Arial" w:hAnsi="Arial" w:cs="Arial"/>
          <w:color w:val="000000" w:themeColor="text1"/>
        </w:rPr>
        <w:t>functions :</w:t>
      </w:r>
      <w:proofErr w:type="gramEnd"/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You can connect NMEA0183 sentences or N2K PGNs to mobile or tablet.</w:t>
      </w:r>
    </w:p>
    <w:p w:rsidR="00162A0B" w:rsidRPr="00162A0B" w:rsidRDefault="00162A0B" w:rsidP="00162A0B">
      <w:pPr>
        <w:jc w:val="right"/>
        <w:rPr>
          <w:rFonts w:ascii="Arial" w:hAnsi="Arial" w:cs="Arial"/>
          <w:color w:val="000000" w:themeColor="text1"/>
        </w:rPr>
      </w:pPr>
      <w:r w:rsidRPr="00162A0B">
        <w:rPr>
          <w:rFonts w:ascii="Arial" w:hAnsi="Arial" w:cs="Arial"/>
          <w:color w:val="000000" w:themeColor="text1"/>
          <w:rtl/>
        </w:rPr>
        <w:t xml:space="preserve">- </w:t>
      </w:r>
      <w:r w:rsidRPr="00162A0B">
        <w:rPr>
          <w:rFonts w:ascii="Arial" w:hAnsi="Arial" w:cs="Arial"/>
          <w:color w:val="000000" w:themeColor="text1"/>
        </w:rPr>
        <w:t>Configuration and firmware update</w:t>
      </w:r>
    </w:p>
    <w:p w:rsidR="00162A0B" w:rsidRDefault="00D10DC0" w:rsidP="00D10DC0">
      <w:pPr>
        <w:jc w:val="center"/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</w:t>
      </w:r>
    </w:p>
    <w:p w:rsidR="00D10DC0" w:rsidRDefault="00D10DC0" w:rsidP="00D10DC0">
      <w:pPr>
        <w:jc w:val="center"/>
        <w:rPr>
          <w:rFonts w:ascii="Arial" w:hAnsi="Arial" w:cs="Arial"/>
          <w:color w:val="000000" w:themeColor="text1"/>
          <w:rtl/>
        </w:rPr>
      </w:pPr>
    </w:p>
    <w:p w:rsidR="00D10DC0" w:rsidRDefault="00D10DC0" w:rsidP="00D10DC0">
      <w:pPr>
        <w:jc w:val="both"/>
        <w:rPr>
          <w:rFonts w:ascii="Arial" w:hAnsi="Arial" w:cs="Arial"/>
          <w:color w:val="000000" w:themeColor="text1"/>
          <w:rtl/>
        </w:rPr>
      </w:pPr>
      <w:r w:rsidRPr="00D10DC0">
        <w:rPr>
          <w:rFonts w:ascii="Arial" w:hAnsi="Arial" w:cs="Arial"/>
          <w:color w:val="000000" w:themeColor="text1"/>
          <w:rtl/>
        </w:rPr>
        <w:t xml:space="preserve"> </w:t>
      </w:r>
    </w:p>
    <w:p w:rsidR="00D10DC0" w:rsidRPr="00162A0B" w:rsidRDefault="00D10DC0" w:rsidP="00D10DC0">
      <w:pPr>
        <w:jc w:val="center"/>
        <w:rPr>
          <w:rFonts w:ascii="Arial" w:hAnsi="Arial" w:cs="Arial"/>
          <w:color w:val="000000" w:themeColor="text1"/>
          <w:rtl/>
        </w:rPr>
      </w:pPr>
    </w:p>
    <w:sectPr w:rsidR="00D10DC0" w:rsidRPr="00162A0B" w:rsidSect="003B0F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F7B"/>
    <w:multiLevelType w:val="hybridMultilevel"/>
    <w:tmpl w:val="F4F85548"/>
    <w:lvl w:ilvl="0" w:tplc="0409000F">
      <w:start w:val="1"/>
      <w:numFmt w:val="decimal"/>
      <w:lvlText w:val="%1."/>
      <w:lvlJc w:val="left"/>
      <w:pPr>
        <w:ind w:left="5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6" w:hanging="360"/>
      </w:pPr>
    </w:lvl>
    <w:lvl w:ilvl="2" w:tplc="0409001B" w:tentative="1">
      <w:start w:val="1"/>
      <w:numFmt w:val="lowerRoman"/>
      <w:lvlText w:val="%3."/>
      <w:lvlJc w:val="right"/>
      <w:pPr>
        <w:ind w:left="7186" w:hanging="180"/>
      </w:pPr>
    </w:lvl>
    <w:lvl w:ilvl="3" w:tplc="0409000F" w:tentative="1">
      <w:start w:val="1"/>
      <w:numFmt w:val="decimal"/>
      <w:lvlText w:val="%4."/>
      <w:lvlJc w:val="left"/>
      <w:pPr>
        <w:ind w:left="7906" w:hanging="360"/>
      </w:pPr>
    </w:lvl>
    <w:lvl w:ilvl="4" w:tplc="04090019" w:tentative="1">
      <w:start w:val="1"/>
      <w:numFmt w:val="lowerLetter"/>
      <w:lvlText w:val="%5."/>
      <w:lvlJc w:val="left"/>
      <w:pPr>
        <w:ind w:left="8626" w:hanging="360"/>
      </w:pPr>
    </w:lvl>
    <w:lvl w:ilvl="5" w:tplc="0409001B" w:tentative="1">
      <w:start w:val="1"/>
      <w:numFmt w:val="lowerRoman"/>
      <w:lvlText w:val="%6."/>
      <w:lvlJc w:val="right"/>
      <w:pPr>
        <w:ind w:left="9346" w:hanging="180"/>
      </w:pPr>
    </w:lvl>
    <w:lvl w:ilvl="6" w:tplc="0409000F" w:tentative="1">
      <w:start w:val="1"/>
      <w:numFmt w:val="decimal"/>
      <w:lvlText w:val="%7."/>
      <w:lvlJc w:val="left"/>
      <w:pPr>
        <w:ind w:left="10066" w:hanging="360"/>
      </w:pPr>
    </w:lvl>
    <w:lvl w:ilvl="7" w:tplc="04090019" w:tentative="1">
      <w:start w:val="1"/>
      <w:numFmt w:val="lowerLetter"/>
      <w:lvlText w:val="%8."/>
      <w:lvlJc w:val="left"/>
      <w:pPr>
        <w:ind w:left="10786" w:hanging="360"/>
      </w:pPr>
    </w:lvl>
    <w:lvl w:ilvl="8" w:tplc="0409001B" w:tentative="1">
      <w:start w:val="1"/>
      <w:numFmt w:val="lowerRoman"/>
      <w:lvlText w:val="%9."/>
      <w:lvlJc w:val="right"/>
      <w:pPr>
        <w:ind w:left="115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60"/>
    <w:rsid w:val="00103443"/>
    <w:rsid w:val="00162A0B"/>
    <w:rsid w:val="00194A2B"/>
    <w:rsid w:val="002C60CD"/>
    <w:rsid w:val="002F320E"/>
    <w:rsid w:val="003B0F9C"/>
    <w:rsid w:val="003B5A60"/>
    <w:rsid w:val="00426471"/>
    <w:rsid w:val="004D3497"/>
    <w:rsid w:val="00510F87"/>
    <w:rsid w:val="006F5CD3"/>
    <w:rsid w:val="00781C87"/>
    <w:rsid w:val="008C605A"/>
    <w:rsid w:val="008D5BE1"/>
    <w:rsid w:val="008E1DEC"/>
    <w:rsid w:val="009B206D"/>
    <w:rsid w:val="00A5115A"/>
    <w:rsid w:val="00BC5D88"/>
    <w:rsid w:val="00C30C6E"/>
    <w:rsid w:val="00C8182F"/>
    <w:rsid w:val="00D1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58771119"/>
  <w15:chartTrackingRefBased/>
  <w15:docId w15:val="{073226A4-7741-43EE-84FF-4BC8A9A3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E1"/>
  </w:style>
  <w:style w:type="paragraph" w:styleId="1">
    <w:name w:val="heading 1"/>
    <w:basedOn w:val="a"/>
    <w:next w:val="a"/>
    <w:link w:val="10"/>
    <w:uiPriority w:val="9"/>
    <w:qFormat/>
    <w:rsid w:val="008D5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D5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8D5BE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8D5BE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8D5B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D5BE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D5BE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כותרת 7 תו"/>
    <w:basedOn w:val="a0"/>
    <w:link w:val="7"/>
    <w:uiPriority w:val="9"/>
    <w:semiHidden/>
    <w:rsid w:val="008D5BE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כותרת 8 תו"/>
    <w:basedOn w:val="a0"/>
    <w:link w:val="8"/>
    <w:uiPriority w:val="9"/>
    <w:semiHidden/>
    <w:rsid w:val="008D5BE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8D5BE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D5B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D5BE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E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כותרת משנה תו"/>
    <w:basedOn w:val="a0"/>
    <w:link w:val="a5"/>
    <w:uiPriority w:val="11"/>
    <w:rsid w:val="008D5BE1"/>
    <w:rPr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8D5BE1"/>
    <w:rPr>
      <w:b/>
      <w:bCs/>
      <w:color w:val="auto"/>
    </w:rPr>
  </w:style>
  <w:style w:type="character" w:styleId="a8">
    <w:name w:val="Emphasis"/>
    <w:basedOn w:val="a0"/>
    <w:uiPriority w:val="20"/>
    <w:qFormat/>
    <w:rsid w:val="008D5BE1"/>
    <w:rPr>
      <w:i/>
      <w:iCs/>
      <w:color w:val="auto"/>
    </w:rPr>
  </w:style>
  <w:style w:type="paragraph" w:styleId="a9">
    <w:name w:val="No Spacing"/>
    <w:uiPriority w:val="1"/>
    <w:qFormat/>
    <w:rsid w:val="008D5BE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B5A60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8D5BE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ציטוט תו"/>
    <w:basedOn w:val="a0"/>
    <w:link w:val="ab"/>
    <w:uiPriority w:val="29"/>
    <w:rsid w:val="008D5BE1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D5B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ציטוט חזק תו"/>
    <w:basedOn w:val="a0"/>
    <w:link w:val="ad"/>
    <w:uiPriority w:val="30"/>
    <w:rsid w:val="008D5BE1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8D5BE1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D5BE1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8D5BE1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8D5BE1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8D5BE1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D5BE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8D5B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6">
    <w:name w:val="line number"/>
    <w:basedOn w:val="a0"/>
    <w:uiPriority w:val="99"/>
    <w:semiHidden/>
    <w:unhideWhenUsed/>
    <w:rsid w:val="00D1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4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1159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2025-05-27T19:52:00Z</dcterms:created>
  <dcterms:modified xsi:type="dcterms:W3CDTF">2025-05-31T21:32:00Z</dcterms:modified>
</cp:coreProperties>
</file>